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5EF20" w14:textId="77777777" w:rsidR="004968A6" w:rsidRPr="007F2BA7" w:rsidRDefault="004968A6" w:rsidP="004968A6">
      <w:pPr>
        <w:spacing w:after="0" w:line="240" w:lineRule="auto"/>
        <w:jc w:val="center"/>
      </w:pPr>
      <w:r w:rsidRPr="004968A6">
        <w:rPr>
          <w:rFonts w:ascii="Tahoma" w:eastAsia="Times New Roman" w:hAnsi="Tahoma" w:cs="Tahoma"/>
          <w:b/>
          <w:i/>
          <w:noProof/>
          <w:kern w:val="0"/>
          <w:sz w:val="28"/>
          <w:lang w:eastAsia="sl-SI"/>
          <w14:ligatures w14:val="none"/>
        </w:rPr>
        <w:drawing>
          <wp:anchor distT="0" distB="0" distL="114300" distR="114300" simplePos="0" relativeHeight="251659264" behindDoc="0" locked="0" layoutInCell="1" allowOverlap="1" wp14:anchorId="6985BE70" wp14:editId="4AE7CE97">
            <wp:simplePos x="0" y="0"/>
            <wp:positionH relativeFrom="column">
              <wp:posOffset>1665605</wp:posOffset>
            </wp:positionH>
            <wp:positionV relativeFrom="paragraph">
              <wp:posOffset>27940</wp:posOffset>
            </wp:positionV>
            <wp:extent cx="471170" cy="548640"/>
            <wp:effectExtent l="0" t="0" r="0" b="0"/>
            <wp:wrapSquare wrapText="largest"/>
            <wp:docPr id="1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968A6">
        <w:rPr>
          <w:rFonts w:ascii="Tahoma" w:eastAsia="Times New Roman" w:hAnsi="Tahoma" w:cs="Tahoma"/>
          <w:b/>
          <w:i/>
          <w:kern w:val="0"/>
          <w:sz w:val="28"/>
          <w:lang w:eastAsia="sl-SI"/>
          <w14:ligatures w14:val="none"/>
        </w:rPr>
        <w:t>OBČINA LITIJA</w:t>
      </w:r>
    </w:p>
    <w:p w14:paraId="4F335B17" w14:textId="77777777" w:rsidR="004968A6" w:rsidRPr="004968A6" w:rsidRDefault="004968A6" w:rsidP="004968A6">
      <w:pPr>
        <w:spacing w:after="0" w:line="240" w:lineRule="auto"/>
        <w:jc w:val="center"/>
        <w:rPr>
          <w:rFonts w:ascii="Tahoma" w:eastAsia="Times New Roman" w:hAnsi="Tahoma" w:cs="Tahoma"/>
          <w:i/>
          <w:kern w:val="0"/>
          <w:sz w:val="28"/>
          <w:lang w:eastAsia="sl-SI"/>
          <w14:ligatures w14:val="none"/>
        </w:rPr>
      </w:pPr>
      <w:r w:rsidRPr="004968A6">
        <w:rPr>
          <w:rFonts w:ascii="Tahoma" w:eastAsia="Times New Roman" w:hAnsi="Tahoma" w:cs="Tahoma"/>
          <w:i/>
          <w:kern w:val="0"/>
          <w:sz w:val="28"/>
          <w:lang w:eastAsia="sl-SI"/>
          <w14:ligatures w14:val="none"/>
        </w:rPr>
        <w:t>Jerebova 14</w:t>
      </w:r>
    </w:p>
    <w:p w14:paraId="003A719A" w14:textId="7AA5C7BF" w:rsidR="004968A6" w:rsidRPr="007F2BA7" w:rsidRDefault="004968A6" w:rsidP="004968A6">
      <w:pPr>
        <w:spacing w:after="0" w:line="240" w:lineRule="auto"/>
        <w:jc w:val="center"/>
      </w:pPr>
      <w:r>
        <w:t xml:space="preserve">               </w:t>
      </w:r>
      <w:r w:rsidRPr="004968A6">
        <w:rPr>
          <w:rFonts w:ascii="Tahoma" w:eastAsia="Times New Roman" w:hAnsi="Tahoma" w:cs="Tahoma"/>
          <w:i/>
          <w:kern w:val="0"/>
          <w:sz w:val="28"/>
          <w:lang w:eastAsia="sl-SI"/>
          <w14:ligatures w14:val="none"/>
        </w:rPr>
        <w:t>1270 LITIJA</w:t>
      </w:r>
    </w:p>
    <w:p w14:paraId="5D24D82A" w14:textId="77777777" w:rsidR="004968A6" w:rsidRPr="00F34F46" w:rsidRDefault="004968A6" w:rsidP="004968A6">
      <w:pPr>
        <w:pStyle w:val="Glava"/>
      </w:pPr>
    </w:p>
    <w:p w14:paraId="2D9131C9" w14:textId="3CFCBE3A" w:rsidR="004968A6" w:rsidRPr="004968A6" w:rsidRDefault="004968A6">
      <w:r w:rsidRPr="004968A6">
        <w:t>Št. zadeve: 430-26/2026-3</w:t>
      </w:r>
      <w:r w:rsidR="00AA6BBE">
        <w:t>8</w:t>
      </w:r>
    </w:p>
    <w:p w14:paraId="62561420" w14:textId="77777777" w:rsidR="004968A6" w:rsidRDefault="004968A6">
      <w:pPr>
        <w:rPr>
          <w:b/>
          <w:bCs/>
        </w:rPr>
      </w:pPr>
    </w:p>
    <w:p w14:paraId="40EBA309" w14:textId="77777777" w:rsidR="004968A6" w:rsidRDefault="004968A6">
      <w:pPr>
        <w:rPr>
          <w:b/>
          <w:bCs/>
        </w:rPr>
      </w:pPr>
    </w:p>
    <w:p w14:paraId="549E719D" w14:textId="225BAD35" w:rsidR="001F55F0" w:rsidRPr="00D862D2" w:rsidRDefault="004968A6" w:rsidP="004968A6">
      <w:pPr>
        <w:jc w:val="both"/>
        <w:rPr>
          <w:b/>
          <w:bCs/>
        </w:rPr>
      </w:pPr>
      <w:r w:rsidRPr="00D862D2">
        <w:rPr>
          <w:b/>
          <w:bCs/>
        </w:rPr>
        <w:t>SPREMEMBA RAZPISNE DOKUMENTACIJE ŠT. 1"</w:t>
      </w:r>
    </w:p>
    <w:p w14:paraId="7AE4AC26" w14:textId="632C9FEE" w:rsidR="00D862D2" w:rsidRDefault="00D862D2">
      <w:r>
        <w:t xml:space="preserve">V razpisni dokumentaciji »Dobava električne energije v obdobju od 01.01.2027 do 31.12.2028« se na strani 16 pod d) Temeljne </w:t>
      </w:r>
      <w:proofErr w:type="spellStart"/>
      <w:r>
        <w:t>okoljske</w:t>
      </w:r>
      <w:proofErr w:type="spellEnd"/>
      <w:r>
        <w:t xml:space="preserve"> zahteve po</w:t>
      </w:r>
      <w:r w:rsidR="008E145A">
        <w:t>d</w:t>
      </w:r>
      <w:r>
        <w:t xml:space="preserve"> naslovom Zeleno javno naročanje, spremeni besedilo </w:t>
      </w:r>
    </w:p>
    <w:p w14:paraId="5C1E30A6" w14:textId="77777777" w:rsidR="00D862D2" w:rsidRDefault="00D862D2">
      <w:r>
        <w:t xml:space="preserve">iz </w:t>
      </w:r>
    </w:p>
    <w:p w14:paraId="1D6B10B0" w14:textId="31AD302E" w:rsidR="00D862D2" w:rsidRDefault="00D862D2">
      <w:r>
        <w:t>»</w:t>
      </w:r>
      <w:r w:rsidRPr="00D862D2">
        <w:t xml:space="preserve">Ponudnik mora upoštevati </w:t>
      </w:r>
      <w:proofErr w:type="spellStart"/>
      <w:r w:rsidRPr="00D862D2">
        <w:t>okoljski</w:t>
      </w:r>
      <w:proofErr w:type="spellEnd"/>
      <w:r w:rsidRPr="00D862D2">
        <w:t xml:space="preserve"> cilj iz 1. točke drugega odstavka 6. člena Uredbe o zelenem javnem naročanju (Uradni list RS, št. 51/17, 64/19, 121/21, 132/23 in 43/25), kar pomeni, da mora biti 50 % dobavljene električne energije pridobljene iz obnovljivih virov energije (v nadaljnjem besedilu: OVE) oziroma iz soproizvodnje električne energije z visokim izkoristkom (v nadaljnjem besedilu: SPTE), in sicer kot to določa zakon, ki ureja energetiko</w:t>
      </w:r>
      <w:r>
        <w:t>«</w:t>
      </w:r>
      <w:r w:rsidRPr="00D862D2">
        <w:t>.</w:t>
      </w:r>
    </w:p>
    <w:p w14:paraId="7DCBC784" w14:textId="0326572A" w:rsidR="00D862D2" w:rsidRDefault="00D862D2">
      <w:r>
        <w:t>v</w:t>
      </w:r>
    </w:p>
    <w:p w14:paraId="6E0CB375" w14:textId="7AE83B24" w:rsidR="00D862D2" w:rsidRPr="008763DA" w:rsidRDefault="00D862D2" w:rsidP="00D862D2">
      <w:pPr>
        <w:rPr>
          <w:b/>
          <w:bCs/>
        </w:rPr>
      </w:pPr>
      <w:r w:rsidRPr="008763DA">
        <w:rPr>
          <w:b/>
          <w:bCs/>
        </w:rPr>
        <w:t xml:space="preserve">»Ponudnik mora upoštevati </w:t>
      </w:r>
      <w:proofErr w:type="spellStart"/>
      <w:r w:rsidRPr="008763DA">
        <w:rPr>
          <w:b/>
          <w:bCs/>
        </w:rPr>
        <w:t>okoljski</w:t>
      </w:r>
      <w:proofErr w:type="spellEnd"/>
      <w:r w:rsidRPr="008763DA">
        <w:rPr>
          <w:b/>
          <w:bCs/>
        </w:rPr>
        <w:t xml:space="preserve"> cilj iz 1. točke drugega odstavka 6. člena Uredbe o zelenem javnem naročanju (Uradni list RS, št. 51/17, 64/19, 121/21, 132/23 in 43/25), kar pomeni, da mora biti 55 % dobavljene električne energije pridobljene iz obnovljivih virov energije (v nadaljnjem besedilu: OVE) oziroma iz soproizvodnje električne energije z visokim izkoristkom (v nadaljnjem besedilu: SPTE), in sicer kot to določa zakon, ki ureja energetiko«.</w:t>
      </w:r>
    </w:p>
    <w:p w14:paraId="24FCFC14" w14:textId="77777777" w:rsidR="00D862D2" w:rsidRDefault="00D862D2" w:rsidP="00D862D2"/>
    <w:p w14:paraId="1DFBB6E4" w14:textId="64998D89" w:rsidR="00D862D2" w:rsidRDefault="00D862D2" w:rsidP="0087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Pojasnilo : Spremeni se samo odstotek iz 50% na 55%.</w:t>
      </w:r>
    </w:p>
    <w:p w14:paraId="1D881188" w14:textId="77777777" w:rsidR="008763DA" w:rsidRDefault="008763DA" w:rsidP="00D862D2"/>
    <w:p w14:paraId="7C216CFD" w14:textId="711AB925" w:rsidR="00D862D2" w:rsidRDefault="00D862D2" w:rsidP="00D862D2">
      <w:r>
        <w:t>V razpisni dokumentaciji se spremeni tudi besedilo obrazca 9 na strani 33:</w:t>
      </w:r>
    </w:p>
    <w:p w14:paraId="3F84BD97" w14:textId="7315B319" w:rsidR="00D862D2" w:rsidRDefault="00D862D2" w:rsidP="00D862D2">
      <w:r>
        <w:t>iz</w:t>
      </w:r>
    </w:p>
    <w:p w14:paraId="42B41375" w14:textId="32C62D4F" w:rsidR="00D862D2" w:rsidRPr="008763DA" w:rsidRDefault="008763DA" w:rsidP="00D862D2">
      <w:pPr>
        <w:widowControl w:val="0"/>
        <w:spacing w:after="0" w:line="240" w:lineRule="auto"/>
        <w:jc w:val="both"/>
        <w:rPr>
          <w:rFonts w:eastAsia="Times New Roman" w:cs="Arial"/>
          <w:kern w:val="0"/>
          <w:sz w:val="22"/>
          <w:lang w:eastAsia="sl-SI"/>
          <w14:ligatures w14:val="none"/>
        </w:rPr>
      </w:pPr>
      <w:r w:rsidRPr="008763DA">
        <w:rPr>
          <w:rFonts w:eastAsia="Times New Roman" w:cs="Arial"/>
          <w:kern w:val="0"/>
          <w:sz w:val="22"/>
          <w:lang w:eastAsia="sl-SI"/>
          <w14:ligatures w14:val="none"/>
        </w:rPr>
        <w:t>»</w:t>
      </w:r>
      <w:r w:rsidR="00D862D2" w:rsidRPr="008763DA">
        <w:rPr>
          <w:rFonts w:eastAsia="Times New Roman" w:cs="Arial"/>
          <w:kern w:val="0"/>
          <w:sz w:val="22"/>
          <w:lang w:eastAsia="sl-SI"/>
          <w14:ligatures w14:val="none"/>
        </w:rPr>
        <w:t>Izjavljamo:</w:t>
      </w:r>
    </w:p>
    <w:p w14:paraId="115B4D18" w14:textId="77777777" w:rsidR="00D862D2" w:rsidRPr="008763DA" w:rsidRDefault="00D862D2" w:rsidP="00D862D2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kern w:val="0"/>
          <w:sz w:val="22"/>
          <w:lang w:eastAsia="sl-SI"/>
          <w14:ligatures w14:val="none"/>
        </w:rPr>
      </w:pPr>
      <w:r w:rsidRPr="008763DA">
        <w:rPr>
          <w:rFonts w:eastAsia="Times New Roman" w:cs="Arial"/>
          <w:kern w:val="0"/>
          <w:sz w:val="22"/>
          <w:lang w:eastAsia="sl-SI"/>
          <w14:ligatures w14:val="none"/>
        </w:rPr>
        <w:t>da smo sposobni posredovati račune za obračunavanje električne energije in zbirnike podatkov o rabi energije za točno določene skupine za posamezna merilna mesta,</w:t>
      </w:r>
    </w:p>
    <w:p w14:paraId="76A9402C" w14:textId="1683EE8C" w:rsidR="00D862D2" w:rsidRPr="008763DA" w:rsidRDefault="00D862D2" w:rsidP="00D862D2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kern w:val="0"/>
          <w:sz w:val="22"/>
          <w:lang w:eastAsia="sl-SI"/>
          <w14:ligatures w14:val="none"/>
        </w:rPr>
      </w:pPr>
      <w:r w:rsidRPr="008763DA">
        <w:rPr>
          <w:rFonts w:eastAsia="Times New Roman" w:cs="Arial"/>
          <w:kern w:val="0"/>
          <w:sz w:val="22"/>
          <w:lang w:eastAsia="sl-SI"/>
          <w14:ligatures w14:val="none"/>
        </w:rPr>
        <w:t xml:space="preserve">da bomo po preteku koledarskega leta na račun naročnika unovčili ustrezno količino potrdil o izvoru električne energije, ki jih izda državni ali regionalni organ ali neodvisna </w:t>
      </w:r>
      <w:r w:rsidRPr="008763DA">
        <w:rPr>
          <w:rFonts w:eastAsia="Times New Roman" w:cs="Arial"/>
          <w:kern w:val="0"/>
          <w:sz w:val="22"/>
          <w:lang w:eastAsia="sl-SI"/>
          <w14:ligatures w14:val="none"/>
        </w:rPr>
        <w:lastRenderedPageBreak/>
        <w:t xml:space="preserve">organizacija, pooblaščena za izdajo teh potrdil, s čimer bomo dokazali, da upoštevamo </w:t>
      </w:r>
      <w:proofErr w:type="spellStart"/>
      <w:r w:rsidRPr="008763DA">
        <w:rPr>
          <w:rFonts w:eastAsia="Times New Roman" w:cs="Arial"/>
          <w:kern w:val="0"/>
          <w:sz w:val="22"/>
          <w:lang w:eastAsia="sl-SI"/>
          <w14:ligatures w14:val="none"/>
        </w:rPr>
        <w:t>okoljski</w:t>
      </w:r>
      <w:proofErr w:type="spellEnd"/>
      <w:r w:rsidRPr="008763DA">
        <w:rPr>
          <w:rFonts w:eastAsia="Times New Roman" w:cs="Arial"/>
          <w:kern w:val="0"/>
          <w:sz w:val="22"/>
          <w:lang w:eastAsia="sl-SI"/>
          <w14:ligatures w14:val="none"/>
        </w:rPr>
        <w:t xml:space="preserve"> cilj iz 1. točke drugega odstavka 6. člena Uredbe o zelenem javnem naročanju (Uradni list RS, št. 51/17, 64/19, 121/21, 132/23 in 43/25), kar pomeni, da je bilo vsaj 50 % dobavljene električne energije pridobljene iz obnovljivih virov energije oziroma iz soproizvodnje električne energije z visokim izkoristkom.</w:t>
      </w:r>
      <w:r w:rsidR="008763DA" w:rsidRPr="008763DA">
        <w:rPr>
          <w:rFonts w:eastAsia="Times New Roman" w:cs="Arial"/>
          <w:kern w:val="0"/>
          <w:sz w:val="22"/>
          <w:lang w:eastAsia="sl-SI"/>
          <w14:ligatures w14:val="none"/>
        </w:rPr>
        <w:t>«</w:t>
      </w:r>
    </w:p>
    <w:p w14:paraId="58F74471" w14:textId="77777777" w:rsidR="00D862D2" w:rsidRPr="008763DA" w:rsidRDefault="00D862D2" w:rsidP="00D862D2"/>
    <w:p w14:paraId="12850B88" w14:textId="15181FBA" w:rsidR="008763DA" w:rsidRDefault="008763DA" w:rsidP="00D862D2">
      <w:r w:rsidRPr="008763DA">
        <w:t>v</w:t>
      </w:r>
    </w:p>
    <w:p w14:paraId="2B2A2F71" w14:textId="77777777" w:rsidR="008763DA" w:rsidRPr="008763DA" w:rsidRDefault="008763DA" w:rsidP="008763DA">
      <w:pPr>
        <w:widowControl w:val="0"/>
        <w:spacing w:after="0" w:line="240" w:lineRule="auto"/>
        <w:jc w:val="both"/>
        <w:rPr>
          <w:rFonts w:eastAsia="Times New Roman" w:cs="Arial"/>
          <w:b/>
          <w:bCs/>
          <w:kern w:val="0"/>
          <w:sz w:val="22"/>
          <w:lang w:eastAsia="sl-SI"/>
          <w14:ligatures w14:val="none"/>
        </w:rPr>
      </w:pPr>
      <w:r w:rsidRPr="008763DA">
        <w:rPr>
          <w:rFonts w:eastAsia="Times New Roman" w:cs="Arial"/>
          <w:b/>
          <w:bCs/>
          <w:kern w:val="0"/>
          <w:sz w:val="22"/>
          <w:lang w:eastAsia="sl-SI"/>
          <w14:ligatures w14:val="none"/>
        </w:rPr>
        <w:t>»Izjavljamo:</w:t>
      </w:r>
    </w:p>
    <w:p w14:paraId="4BCB9BAA" w14:textId="77777777" w:rsidR="008763DA" w:rsidRPr="008763DA" w:rsidRDefault="008763DA" w:rsidP="008763DA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b/>
          <w:bCs/>
          <w:kern w:val="0"/>
          <w:sz w:val="22"/>
          <w:lang w:eastAsia="sl-SI"/>
          <w14:ligatures w14:val="none"/>
        </w:rPr>
      </w:pPr>
      <w:r w:rsidRPr="008763DA">
        <w:rPr>
          <w:rFonts w:eastAsia="Times New Roman" w:cs="Arial"/>
          <w:b/>
          <w:bCs/>
          <w:kern w:val="0"/>
          <w:sz w:val="22"/>
          <w:lang w:eastAsia="sl-SI"/>
          <w14:ligatures w14:val="none"/>
        </w:rPr>
        <w:t>da smo sposobni posredovati račune za obračunavanje električne energije in zbirnike podatkov o rabi energije za točno določene skupine za posamezna merilna mesta,</w:t>
      </w:r>
    </w:p>
    <w:p w14:paraId="5D1FB75A" w14:textId="49D35299" w:rsidR="008763DA" w:rsidRPr="008763DA" w:rsidRDefault="008763DA" w:rsidP="008763DA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b/>
          <w:bCs/>
          <w:kern w:val="0"/>
          <w:sz w:val="22"/>
          <w:lang w:eastAsia="sl-SI"/>
          <w14:ligatures w14:val="none"/>
        </w:rPr>
      </w:pPr>
      <w:r w:rsidRPr="008763DA">
        <w:rPr>
          <w:rFonts w:eastAsia="Times New Roman" w:cs="Arial"/>
          <w:b/>
          <w:bCs/>
          <w:kern w:val="0"/>
          <w:sz w:val="22"/>
          <w:lang w:eastAsia="sl-SI"/>
          <w14:ligatures w14:val="none"/>
        </w:rPr>
        <w:t xml:space="preserve">da bomo po preteku koledarskega leta na račun naročnika unovčili ustrezno količino potrdil o izvoru električne energije, ki jih izda državni ali regionalni organ ali neodvisna organizacija, pooblaščena za izdajo teh potrdil, s čimer bomo dokazali, da upoštevamo </w:t>
      </w:r>
      <w:proofErr w:type="spellStart"/>
      <w:r w:rsidRPr="008763DA">
        <w:rPr>
          <w:rFonts w:eastAsia="Times New Roman" w:cs="Arial"/>
          <w:b/>
          <w:bCs/>
          <w:kern w:val="0"/>
          <w:sz w:val="22"/>
          <w:lang w:eastAsia="sl-SI"/>
          <w14:ligatures w14:val="none"/>
        </w:rPr>
        <w:t>okoljski</w:t>
      </w:r>
      <w:proofErr w:type="spellEnd"/>
      <w:r w:rsidRPr="008763DA">
        <w:rPr>
          <w:rFonts w:eastAsia="Times New Roman" w:cs="Arial"/>
          <w:b/>
          <w:bCs/>
          <w:kern w:val="0"/>
          <w:sz w:val="22"/>
          <w:lang w:eastAsia="sl-SI"/>
          <w14:ligatures w14:val="none"/>
        </w:rPr>
        <w:t xml:space="preserve"> cilj iz 1. točke drugega odstavka 6. člena Uredbe o zelenem javnem naročanju (Uradni list RS, št. 51/17, 64/19, 121/21, 132/23 in 43/25), kar pomeni, da je bilo vsaj 55 % dobavljene električne energije pridobljene iz obnovljivih virov energije oziroma iz soproizvodnje električne energije z visokim izkoristkom.«</w:t>
      </w:r>
    </w:p>
    <w:p w14:paraId="6AA025C3" w14:textId="77777777" w:rsidR="00D862D2" w:rsidRPr="008763DA" w:rsidRDefault="00D862D2" w:rsidP="00D862D2"/>
    <w:p w14:paraId="4075273B" w14:textId="77777777" w:rsidR="008763DA" w:rsidRPr="008763DA" w:rsidRDefault="008763DA" w:rsidP="0087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763DA">
        <w:t>Pojasnilo : Spremeni se samo odstotek iz 50% na 55%.</w:t>
      </w:r>
    </w:p>
    <w:p w14:paraId="50F78C73" w14:textId="77777777" w:rsidR="00D862D2" w:rsidRDefault="00D862D2"/>
    <w:p w14:paraId="53635673" w14:textId="6FB1343A" w:rsidR="004968A6" w:rsidRPr="004968A6" w:rsidRDefault="004968A6" w:rsidP="004968A6">
      <w:pPr>
        <w:pStyle w:val="Brezrazmikov"/>
        <w:rPr>
          <w:lang w:eastAsia="sl-SI"/>
        </w:rPr>
      </w:pPr>
      <w:r>
        <w:t>Litija: dne 26.8.2026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968A6">
        <w:rPr>
          <w:lang w:eastAsia="sl-SI"/>
        </w:rPr>
        <w:t>OBČINA LITIJA</w:t>
      </w:r>
    </w:p>
    <w:p w14:paraId="24F85052" w14:textId="0C20067F" w:rsidR="004968A6" w:rsidRPr="004968A6" w:rsidRDefault="004968A6" w:rsidP="004968A6">
      <w:pPr>
        <w:pStyle w:val="Brezrazmikov"/>
        <w:rPr>
          <w:lang w:eastAsia="sl-SI"/>
        </w:rPr>
      </w:pPr>
      <w:r w:rsidRPr="004968A6">
        <w:rPr>
          <w:lang w:eastAsia="sl-SI"/>
        </w:rPr>
        <w:t xml:space="preserve">      </w:t>
      </w:r>
      <w:r>
        <w:rPr>
          <w:lang w:eastAsia="sl-SI"/>
        </w:rPr>
        <w:tab/>
      </w:r>
      <w:r>
        <w:rPr>
          <w:lang w:eastAsia="sl-SI"/>
        </w:rPr>
        <w:tab/>
      </w:r>
      <w:r>
        <w:rPr>
          <w:lang w:eastAsia="sl-SI"/>
        </w:rPr>
        <w:tab/>
      </w:r>
      <w:r>
        <w:rPr>
          <w:lang w:eastAsia="sl-SI"/>
        </w:rPr>
        <w:tab/>
      </w:r>
      <w:r>
        <w:rPr>
          <w:lang w:eastAsia="sl-SI"/>
        </w:rPr>
        <w:tab/>
      </w:r>
      <w:r>
        <w:rPr>
          <w:lang w:eastAsia="sl-SI"/>
        </w:rPr>
        <w:tab/>
      </w:r>
      <w:r>
        <w:rPr>
          <w:lang w:eastAsia="sl-SI"/>
        </w:rPr>
        <w:tab/>
      </w:r>
      <w:r>
        <w:rPr>
          <w:lang w:eastAsia="sl-SI"/>
        </w:rPr>
        <w:tab/>
      </w:r>
      <w:r>
        <w:rPr>
          <w:lang w:eastAsia="sl-SI"/>
        </w:rPr>
        <w:tab/>
      </w:r>
      <w:r w:rsidRPr="004968A6">
        <w:rPr>
          <w:lang w:eastAsia="sl-SI"/>
        </w:rPr>
        <w:t>Župan:</w:t>
      </w:r>
    </w:p>
    <w:p w14:paraId="652E2BC2" w14:textId="77777777" w:rsidR="004968A6" w:rsidRPr="004968A6" w:rsidRDefault="004968A6" w:rsidP="004968A6">
      <w:pPr>
        <w:widowControl w:val="0"/>
        <w:spacing w:after="0" w:line="240" w:lineRule="auto"/>
        <w:ind w:left="5387"/>
        <w:jc w:val="both"/>
        <w:rPr>
          <w:rFonts w:ascii="Arial" w:eastAsia="Times New Roman" w:hAnsi="Arial" w:cs="Arial"/>
          <w:bCs/>
          <w:kern w:val="0"/>
          <w:sz w:val="22"/>
          <w:lang w:eastAsia="sl-SI"/>
          <w14:ligatures w14:val="none"/>
        </w:rPr>
      </w:pPr>
    </w:p>
    <w:p w14:paraId="3751A6BD" w14:textId="3CE55120" w:rsidR="004968A6" w:rsidRPr="004968A6" w:rsidRDefault="004968A6" w:rsidP="004968A6">
      <w:pPr>
        <w:widowControl w:val="0"/>
        <w:spacing w:after="0" w:line="240" w:lineRule="auto"/>
        <w:ind w:left="5387" w:firstLine="277"/>
        <w:jc w:val="both"/>
        <w:rPr>
          <w:rFonts w:ascii="Arial" w:eastAsia="Times New Roman" w:hAnsi="Arial" w:cs="Arial"/>
          <w:bCs/>
          <w:kern w:val="0"/>
          <w:sz w:val="22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2"/>
          <w:lang w:eastAsia="sl-SI"/>
          <w14:ligatures w14:val="none"/>
        </w:rPr>
        <w:t xml:space="preserve">            </w:t>
      </w:r>
      <w:r w:rsidRPr="004968A6">
        <w:rPr>
          <w:rFonts w:ascii="Arial" w:eastAsia="Times New Roman" w:hAnsi="Arial" w:cs="Arial"/>
          <w:bCs/>
          <w:kern w:val="0"/>
          <w:sz w:val="22"/>
          <w:lang w:eastAsia="sl-SI"/>
          <w14:ligatures w14:val="none"/>
        </w:rPr>
        <w:t>Franci ROKAVEC</w:t>
      </w:r>
    </w:p>
    <w:p w14:paraId="1AE84B52" w14:textId="527684C3" w:rsidR="004968A6" w:rsidRPr="008763DA" w:rsidRDefault="004968A6"/>
    <w:sectPr w:rsidR="004968A6" w:rsidRPr="008763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2A9D3" w14:textId="77777777" w:rsidR="00425803" w:rsidRDefault="00425803" w:rsidP="004968A6">
      <w:pPr>
        <w:spacing w:after="0" w:line="240" w:lineRule="auto"/>
      </w:pPr>
      <w:r>
        <w:separator/>
      </w:r>
    </w:p>
  </w:endnote>
  <w:endnote w:type="continuationSeparator" w:id="0">
    <w:p w14:paraId="2BC0FFD3" w14:textId="77777777" w:rsidR="00425803" w:rsidRDefault="00425803" w:rsidP="00496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23426" w14:textId="77777777" w:rsidR="00425803" w:rsidRDefault="00425803" w:rsidP="004968A6">
      <w:pPr>
        <w:spacing w:after="0" w:line="240" w:lineRule="auto"/>
      </w:pPr>
      <w:r>
        <w:separator/>
      </w:r>
    </w:p>
  </w:footnote>
  <w:footnote w:type="continuationSeparator" w:id="0">
    <w:p w14:paraId="02BF77F7" w14:textId="77777777" w:rsidR="00425803" w:rsidRDefault="00425803" w:rsidP="00496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6B3F79"/>
    <w:multiLevelType w:val="hybridMultilevel"/>
    <w:tmpl w:val="83F84F42"/>
    <w:lvl w:ilvl="0" w:tplc="4F167C18">
      <w:start w:val="42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436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2D2"/>
    <w:rsid w:val="001F55F0"/>
    <w:rsid w:val="00421B6E"/>
    <w:rsid w:val="00425803"/>
    <w:rsid w:val="004968A6"/>
    <w:rsid w:val="0052327A"/>
    <w:rsid w:val="0060423C"/>
    <w:rsid w:val="006A5EE8"/>
    <w:rsid w:val="006D07A7"/>
    <w:rsid w:val="007862EF"/>
    <w:rsid w:val="008763DA"/>
    <w:rsid w:val="008E145A"/>
    <w:rsid w:val="0092788C"/>
    <w:rsid w:val="00AA6BBE"/>
    <w:rsid w:val="00D31CF0"/>
    <w:rsid w:val="00D8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C2F87"/>
  <w15:chartTrackingRefBased/>
  <w15:docId w15:val="{666F5205-C0ED-48AB-AFFE-1C5059C99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763DA"/>
  </w:style>
  <w:style w:type="paragraph" w:styleId="Naslov1">
    <w:name w:val="heading 1"/>
    <w:basedOn w:val="Navaden"/>
    <w:next w:val="Navaden"/>
    <w:link w:val="Naslov1Znak"/>
    <w:uiPriority w:val="9"/>
    <w:qFormat/>
    <w:rsid w:val="00D86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86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862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86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862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862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862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862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862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862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862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862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862D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862D2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862D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862D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862D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862D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862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86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86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86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86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862D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862D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862D2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862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862D2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862D2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,body txt,Header_section1"/>
    <w:basedOn w:val="Navaden"/>
    <w:link w:val="GlavaZnak"/>
    <w:unhideWhenUsed/>
    <w:rsid w:val="0049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Header_section1 Znak"/>
    <w:basedOn w:val="Privzetapisavaodstavka"/>
    <w:link w:val="Glava"/>
    <w:rsid w:val="004968A6"/>
  </w:style>
  <w:style w:type="paragraph" w:styleId="Noga">
    <w:name w:val="footer"/>
    <w:basedOn w:val="Navaden"/>
    <w:link w:val="NogaZnak"/>
    <w:uiPriority w:val="99"/>
    <w:unhideWhenUsed/>
    <w:rsid w:val="0049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968A6"/>
  </w:style>
  <w:style w:type="paragraph" w:styleId="Brezrazmikov">
    <w:name w:val="No Spacing"/>
    <w:uiPriority w:val="1"/>
    <w:qFormat/>
    <w:rsid w:val="004968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Repovš</dc:creator>
  <cp:keywords/>
  <dc:description/>
  <cp:lastModifiedBy>Peter Repovš</cp:lastModifiedBy>
  <cp:revision>2</cp:revision>
  <dcterms:created xsi:type="dcterms:W3CDTF">2026-08-26T13:05:00Z</dcterms:created>
  <dcterms:modified xsi:type="dcterms:W3CDTF">2026-08-26T13:05:00Z</dcterms:modified>
</cp:coreProperties>
</file>